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pPr>
      <w:r>
        <w:rPr/>
      </w:r>
    </w:p>
    <w:p>
      <w:pPr>
        <w:pStyle w:val="LO-normal"/>
        <w:spacing w:lineRule="auto" w:line="240" w:before="0" w:after="0"/>
        <w:rPr/>
      </w:pPr>
      <w:r>
        <w:rPr/>
      </w:r>
    </w:p>
    <w:p>
      <w:pPr>
        <w:pStyle w:val="LO-normal"/>
        <w:spacing w:lineRule="auto" w:line="240" w:before="0" w:after="0"/>
        <w:rPr/>
      </w:pPr>
      <w:r>
        <w:rPr/>
      </w:r>
    </w:p>
    <w:p>
      <w:pPr>
        <w:pStyle w:val="Normal"/>
        <w:spacing w:lineRule="auto" w:line="240" w:before="0" w:after="0"/>
        <w:rPr>
          <w:rFonts w:ascii="Arial" w:hAnsi="Arial" w:cs="Arial"/>
          <w:color w:val="000000"/>
        </w:rPr>
      </w:pPr>
      <w:r>
        <w:rPr>
          <w:rFonts w:cs="Arial" w:ascii="Arial" w:hAnsi="Arial"/>
          <w:b/>
          <w:bCs/>
          <w:color w:val="000000"/>
          <w:sz w:val="22"/>
          <w:szCs w:val="22"/>
        </w:rPr>
        <w:t xml:space="preserve">For immediate release: </w:t>
      </w:r>
      <w:r>
        <w:rPr>
          <w:rFonts w:cs="Arial" w:ascii="Arial" w:hAnsi="Arial"/>
          <w:color w:val="000000"/>
          <w:sz w:val="22"/>
          <w:szCs w:val="22"/>
        </w:rPr>
        <w:t>April 15, 2026</w:t>
      </w:r>
    </w:p>
    <w:p>
      <w:pPr>
        <w:pStyle w:val="Normal"/>
        <w:spacing w:lineRule="auto" w:line="240" w:before="0" w:after="0"/>
        <w:rPr>
          <w:rFonts w:ascii="Arial" w:hAnsi="Arial" w:cs="Arial"/>
          <w:color w:val="000000"/>
        </w:rPr>
      </w:pPr>
      <w:r>
        <w:rPr>
          <w:rFonts w:cs="Arial" w:ascii="Arial" w:hAnsi="Arial"/>
          <w:color w:val="000000"/>
        </w:rPr>
      </w:r>
    </w:p>
    <w:p>
      <w:pPr>
        <w:pStyle w:val="Normal"/>
        <w:spacing w:lineRule="auto" w:line="240" w:before="0" w:after="0"/>
        <w:rPr>
          <w:rFonts w:ascii="Arial" w:hAnsi="Arial" w:cs="Arial"/>
          <w:color w:val="000000"/>
          <w:sz w:val="22"/>
          <w:szCs w:val="22"/>
        </w:rPr>
      </w:pPr>
      <w:r>
        <w:rPr>
          <w:rFonts w:cs="Arial" w:ascii="Arial" w:hAnsi="Arial"/>
          <w:b/>
          <w:bCs/>
          <w:color w:val="000000"/>
          <w:sz w:val="36"/>
          <w:szCs w:val="36"/>
        </w:rPr>
        <w:t>Daniel Šaškin Q&amp;A: “We had three different rallies in three days watched by 400,000 fans”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Croatia Rally was back in the FIA World Rally Championship but back in a new location and with a largely new route. How pleased were you with the event’s fifth WRC appearance?</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We got what we wanted, which was to have three different rallies in three days watched by 400,000 fans. The Ceremonial Start in Rijeka was a real success and the Power Stage in Croatia, whatever stage is used, it always delivers drama and everything else you need. Of course, we can always make improvements, and we have a list of things we need to do, but we can be pleased with what we achieved.”</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How important was it for Croatia to return to the WRC after a year away?</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It was our goal, and we are very happy that we did it with a very interesting rally. All the world is talking about the Croatian asphalt and that’s great. It was a big challenge for the teams to prepare the cars, it was tough, maybe too tough, so softening the difficulty is something that might be necessary. The idea was always to make Croatia Rally unique, with its own character, something challenging for the crews. But we shouldn’t go more than this. It was sunny for three days and we only had 30 per cent of the Rally1 cars at the finish with no issues. With rain it could have been more complicated.”</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Is the plan for Croatia Rally to follow a similar route in 2027?</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We have two options, we stay in Rijeka and improve a little bit the stages, and there are some more options of roads we can use, or we go back to Zagreb. At this moment it’s not decided. But the objective is always to show as much of Croatia as we can, we achieved that and that’s the main goal. The Power Stage was more of a circuit configuration with no jumps and no bumps, no crests, it was all downhill so maybe that is one stage we can look at. The location of the podium at the Nehaj Fortress was fantastic, beautiful for the viewers, so everything has its plusses and minuses.”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Does that mean an April date again?</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Of course, the calendar always has to be approved by the FIA, but our agreement with WRC Promoter is for us to stay in April, which is good because it’s a very important date for us, our sponsors and the government. We cannot do it May, we cannot do it in the summer or in September because with all our visitors we are full, there’s no space in the hotels and no space on the roads. We could do a second Rallye Monte-Carlo in February, but I don’t think the sport has space for that!”</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The new WRC27 technical regulations are being introduced for next year, how exciting is that prospect?</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That’s very good for the younger drivers and the non-professional drivers, they will have much more possibility to show what they can do, that’s a very good thing, I’m sad we won’t have the Rally1 cars like we have now because people were thrilled watching them and they were really fantastic. But more affordable costs will bring more cars and more competition and that’s exciting.”</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How important was the support you received from the police and all the authorities and volunteers who helped to make Croatia Rally 2026 happen?</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There are always so many people to thank but I would like to thank all the spectators because we didn’t have major problems and when you have 400,000 people watching the rally over four days it’s fantastic you don’t have major issues. Thank you to the police for their support, all the other authorities and all the volunteers who were working on the rally, they did a great job. Of course, thank you also to our sponsors and partners for all they did to make Croatia Rally 2026 a success.”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rPr>
          <w:rFonts w:ascii="Arial" w:hAnsi="Arial" w:cs="Arial"/>
          <w:b/>
          <w:bCs/>
          <w:color w:val="000000"/>
          <w:sz w:val="22"/>
          <w:szCs w:val="22"/>
        </w:rPr>
      </w:pPr>
      <w:r>
        <w:rPr>
          <w:rFonts w:cs="Arial" w:ascii="Arial" w:hAnsi="Arial"/>
          <w:b/>
          <w:bCs/>
          <w:color w:val="000000"/>
          <w:sz w:val="22"/>
          <w:szCs w:val="22"/>
        </w:rPr>
      </w:r>
      <w:r>
        <w:br w:type="page"/>
      </w:r>
    </w:p>
    <w:p>
      <w:pPr>
        <w:pStyle w:val="Normal"/>
        <w:spacing w:lineRule="auto" w:line="240" w:before="0" w:after="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240" w:before="0" w:after="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240" w:before="0" w:after="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240" w:before="0" w:after="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You mentioned the Ceremonial Start on Rijeka’s Korzo, how many people attended?</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There were between 15,000-17,000 people in the main area but there were many, many more people on the streets as the cars were leaving. The atmosphere was incredible.”</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What were you thinking watching the Power Stage unfold?</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I was happy that Thierry Neuville was finally going to win Croatia Rally but then I couldn’t believe it, I really couldn’t believe it what happened. We had videos of six cars that did the same thing that Neuville did. It’s a fast corner, but it’s actually a fast, right short corner, there was gravel on the road but the car just went a few metres to the left and he lost control. That was it. It was very unlucky but very dramatic at the same time.”</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And what about the future? What’s the plan for Croatia Rally beyond 2027?</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 xml:space="preserve">We have a contract for next year and we are discussing now with WRC Promoter an agreement until 2030. We really hope this can be agreed and signed fast because it would be very good news.” </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LO-normal"/>
        <w:widowControl w:val="false"/>
        <w:tabs>
          <w:tab w:val="clear" w:pos="720"/>
          <w:tab w:val="left" w:pos="9356" w:leader="none"/>
        </w:tabs>
        <w:spacing w:lineRule="auto" w:line="240" w:before="0" w:after="0"/>
        <w:ind w:left="0" w:right="-23" w:hanging="0"/>
        <w:rPr>
          <w:rFonts w:ascii="Arial" w:hAnsi="Arial" w:cs="Arial"/>
          <w:b/>
          <w:bCs/>
          <w:color w:val="000000"/>
          <w:sz w:val="22"/>
          <w:szCs w:val="22"/>
          <w:lang w:val="en-US"/>
        </w:rPr>
      </w:pPr>
      <w:r>
        <w:rPr>
          <w:rFonts w:cs="Arial" w:ascii="Arial" w:hAnsi="Arial"/>
          <w:b/>
          <w:bCs/>
          <w:color w:val="000000"/>
          <w:sz w:val="22"/>
          <w:szCs w:val="22"/>
          <w:lang w:val="en-US"/>
        </w:rPr>
        <w:t>ENDS</w:t>
      </w:r>
    </w:p>
    <w:p>
      <w:pPr>
        <w:pStyle w:val="LO-normal"/>
        <w:widowControl w:val="false"/>
        <w:tabs>
          <w:tab w:val="clear" w:pos="720"/>
          <w:tab w:val="left" w:pos="9356" w:leader="none"/>
        </w:tabs>
        <w:spacing w:lineRule="auto" w:line="240" w:before="0" w:after="0"/>
        <w:ind w:left="0" w:right="-23" w:hanging="0"/>
        <w:rPr>
          <w:rFonts w:ascii="Arial" w:hAnsi="Arial" w:cs="Arial"/>
          <w:color w:val="000000"/>
          <w:sz w:val="22"/>
          <w:szCs w:val="22"/>
          <w:lang w:val="en-US"/>
        </w:rPr>
      </w:pPr>
      <w:r>
        <w:rPr>
          <w:rFonts w:cs="Arial" w:ascii="Arial" w:hAnsi="Arial"/>
          <w:b/>
          <w:bCs/>
          <w:color w:val="000000"/>
          <w:sz w:val="22"/>
          <w:szCs w:val="22"/>
          <w:lang w:val="en-US"/>
        </w:rPr>
        <w:t>Media contacts:</w:t>
      </w:r>
    </w:p>
    <w:p>
      <w:pPr>
        <w:pStyle w:val="LO-normal"/>
        <w:widowControl w:val="false"/>
        <w:tabs>
          <w:tab w:val="clear" w:pos="720"/>
          <w:tab w:val="left" w:pos="9356" w:leader="none"/>
        </w:tabs>
        <w:spacing w:lineRule="auto" w:line="240" w:before="0" w:after="0"/>
        <w:ind w:left="0" w:right="-23" w:hanging="0"/>
        <w:rPr/>
      </w:pPr>
      <w:r>
        <w:rPr>
          <w:rFonts w:cs="Arial" w:ascii="Arial" w:hAnsi="Arial"/>
          <w:color w:val="000000"/>
          <w:sz w:val="22"/>
          <w:szCs w:val="22"/>
          <w:lang w:val="en-US"/>
        </w:rPr>
        <w:t xml:space="preserve">Marko Šivak, </w:t>
      </w:r>
      <w:hyperlink r:id="rId2">
        <w:r>
          <w:rPr>
            <w:rStyle w:val="InternetLink"/>
            <w:rFonts w:cs="Arial" w:ascii="Arial" w:hAnsi="Arial"/>
            <w:color w:val="000000"/>
            <w:sz w:val="22"/>
            <w:szCs w:val="22"/>
            <w:lang w:val="en-US"/>
          </w:rPr>
          <w:t>press@rally-croatia.com</w:t>
        </w:r>
      </w:hyperlink>
    </w:p>
    <w:p>
      <w:pPr>
        <w:pStyle w:val="LO-normal"/>
        <w:widowControl w:val="false"/>
        <w:tabs>
          <w:tab w:val="clear" w:pos="720"/>
          <w:tab w:val="left" w:pos="9356" w:leader="none"/>
        </w:tabs>
        <w:spacing w:lineRule="auto" w:line="240" w:before="0" w:after="0"/>
        <w:ind w:left="0" w:right="-23" w:hanging="0"/>
        <w:jc w:val="both"/>
        <w:rPr/>
      </w:pPr>
      <w:hyperlink r:id="rId3" w:tgtFrame="_blank">
        <w:r>
          <w:rPr>
            <w:rStyle w:val="InternetLink"/>
            <w:rFonts w:cs="Arial" w:ascii="Arial" w:hAnsi="Arial"/>
            <w:color w:val="000000"/>
            <w:sz w:val="22"/>
            <w:szCs w:val="22"/>
          </w:rPr>
          <w:t>www.rally-croatia.com</w:t>
        </w:r>
      </w:hyperlink>
      <w:r>
        <w:rPr>
          <w:rFonts w:cs="Arial" w:ascii="Arial" w:hAnsi="Arial"/>
          <w:color w:val="000000"/>
          <w:sz w:val="22"/>
          <w:szCs w:val="22"/>
        </w:rPr>
        <w:t>  </w:t>
      </w:r>
    </w:p>
    <w:p>
      <w:pPr>
        <w:pStyle w:val="LO-normal"/>
        <w:widowControl w:val="false"/>
        <w:tabs>
          <w:tab w:val="clear" w:pos="720"/>
          <w:tab w:val="left" w:pos="9356" w:leader="none"/>
        </w:tabs>
        <w:spacing w:lineRule="auto" w:line="240" w:before="0" w:after="0"/>
        <w:ind w:left="0" w:right="-23" w:hanging="0"/>
        <w:jc w:val="both"/>
        <w:rPr/>
      </w:pPr>
      <w:hyperlink r:id="rId4">
        <w:r>
          <w:rPr>
            <w:rStyle w:val="InternetLink"/>
            <w:rFonts w:cs="Arial" w:ascii="Arial" w:hAnsi="Arial"/>
            <w:color w:val="000000"/>
            <w:sz w:val="22"/>
            <w:szCs w:val="22"/>
            <w:lang w:val="en-GB"/>
          </w:rPr>
          <w:t>https://www.facebook.com/WRCcroatiaRally/</w:t>
        </w:r>
      </w:hyperlink>
    </w:p>
    <w:p>
      <w:pPr>
        <w:pStyle w:val="LO-normal"/>
        <w:widowControl w:val="false"/>
        <w:tabs>
          <w:tab w:val="clear" w:pos="720"/>
          <w:tab w:val="left" w:pos="9356" w:leader="none"/>
        </w:tabs>
        <w:spacing w:lineRule="auto" w:line="240" w:before="0" w:after="0"/>
        <w:ind w:left="0" w:right="-23" w:hanging="0"/>
        <w:jc w:val="both"/>
        <w:rPr/>
      </w:pPr>
      <w:hyperlink r:id="rId5">
        <w:r>
          <w:rPr>
            <w:rStyle w:val="InternetLink"/>
            <w:rFonts w:cs="Arial" w:ascii="Arial" w:hAnsi="Arial"/>
            <w:color w:val="000000"/>
            <w:sz w:val="22"/>
            <w:szCs w:val="22"/>
            <w:lang w:val="en-GB"/>
          </w:rPr>
          <w:t>https://www.instagram.com/croatiarally/</w:t>
        </w:r>
      </w:hyperlink>
    </w:p>
    <w:p>
      <w:pPr>
        <w:pStyle w:val="LO-normal"/>
        <w:widowControl w:val="false"/>
        <w:tabs>
          <w:tab w:val="clear" w:pos="720"/>
          <w:tab w:val="left" w:pos="9356" w:leader="none"/>
        </w:tabs>
        <w:spacing w:lineRule="auto" w:line="240" w:before="0" w:after="0"/>
        <w:ind w:left="0" w:right="-23" w:hanging="0"/>
        <w:jc w:val="both"/>
        <w:rPr/>
      </w:pPr>
      <w:hyperlink r:id="rId6">
        <w:r>
          <w:rPr>
            <w:rStyle w:val="InternetLink"/>
            <w:rFonts w:cs="Arial" w:ascii="Arial" w:hAnsi="Arial"/>
            <w:color w:val="000000"/>
            <w:sz w:val="22"/>
            <w:szCs w:val="22"/>
            <w:lang w:val="en-GB"/>
          </w:rPr>
          <w:t>https://x.com/croatia_rally</w:t>
        </w:r>
      </w:hyperlink>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hyperlink r:id="rId7">
        <w:r>
          <w:rPr>
            <w:rStyle w:val="InternetLink"/>
            <w:rFonts w:cs="Arial" w:ascii="Arial" w:hAnsi="Arial"/>
            <w:color w:val="000000"/>
            <w:sz w:val="22"/>
            <w:szCs w:val="22"/>
            <w:lang w:val="en-GB"/>
          </w:rPr>
          <w:t>https://www.youtube.com/@CroatiaRally</w:t>
        </w:r>
      </w:hyperlink>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r>
        <w:rPr>
          <w:rFonts w:cs="Arial" w:ascii="Arial" w:hAnsi="Arial"/>
          <w:color w:val="000000"/>
          <w:sz w:val="22"/>
          <w:szCs w:val="22"/>
          <w:lang w:val="en-GB"/>
        </w:rPr>
      </w:r>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r>
        <w:rPr>
          <w:rFonts w:cs="Arial" w:ascii="Arial" w:hAnsi="Arial"/>
          <w:color w:val="000000"/>
          <w:sz w:val="22"/>
          <w:szCs w:val="22"/>
          <w:lang w:val="en-GB"/>
        </w:rPr>
      </w:r>
    </w:p>
    <w:p>
      <w:pPr>
        <w:pStyle w:val="LO-normal"/>
        <w:widowControl w:val="false"/>
        <w:tabs>
          <w:tab w:val="clear" w:pos="720"/>
          <w:tab w:val="left" w:pos="9356" w:leader="none"/>
        </w:tabs>
        <w:spacing w:lineRule="auto" w:line="240" w:before="0" w:after="0"/>
        <w:ind w:left="0" w:right="-24" w:hanging="0"/>
        <w:jc w:val="both"/>
        <w:rPr>
          <w:rFonts w:ascii="Arial" w:hAnsi="Arial" w:cs="Arial"/>
          <w:color w:val="000000"/>
          <w:sz w:val="22"/>
          <w:szCs w:val="22"/>
          <w:lang w:val="en-GB"/>
        </w:rPr>
      </w:pPr>
      <w:r>
        <w:rPr>
          <w:rFonts w:cs="Arial" w:ascii="Arial" w:hAnsi="Arial"/>
          <w:color w:val="000000"/>
          <w:sz w:val="22"/>
          <w:szCs w:val="22"/>
          <w:lang w:val="en-GB"/>
        </w:rPr>
      </w:r>
    </w:p>
    <w:sectPr>
      <w:headerReference w:type="default" r:id="rId8"/>
      <w:footerReference w:type="default" r:id="rId9"/>
      <w:type w:val="nextPage"/>
      <w:pgSz w:w="11906" w:h="16838"/>
      <w:pgMar w:left="720" w:right="720" w:gutter="0" w:header="708" w:top="765" w:footer="708" w:bottom="76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rPr>
        <w:color w:val="000000"/>
      </w:rPr>
    </w:pPr>
    <w:r>
      <w:rPr>
        <w:color w:val="000000"/>
      </w:rPr>
      <w:drawing>
        <wp:anchor behindDoc="1" distT="0" distB="0" distL="0" distR="0" simplePos="0" locked="0" layoutInCell="0" allowOverlap="1" relativeHeight="3">
          <wp:simplePos x="0" y="0"/>
          <wp:positionH relativeFrom="column">
            <wp:posOffset>-487680</wp:posOffset>
          </wp:positionH>
          <wp:positionV relativeFrom="paragraph">
            <wp:posOffset>-790575</wp:posOffset>
          </wp:positionV>
          <wp:extent cx="7621270" cy="142748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2" t="-11" r="-2" b="-11"/>
                  <a:stretch>
                    <a:fillRect/>
                  </a:stretch>
                </pic:blipFill>
                <pic:spPr bwMode="auto">
                  <a:xfrm>
                    <a:off x="0" y="0"/>
                    <a:ext cx="7621270" cy="142748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rPr>
        <w:color w:val="000000"/>
      </w:rPr>
    </w:pPr>
    <w:r>
      <w:rPr>
        <w:color w:val="000000"/>
      </w:rPr>
      <w:drawing>
        <wp:anchor behindDoc="1" distT="0" distB="0" distL="0" distR="0" simplePos="0" locked="0" layoutInCell="0" allowOverlap="1" relativeHeight="5">
          <wp:simplePos x="0" y="0"/>
          <wp:positionH relativeFrom="column">
            <wp:posOffset>-457835</wp:posOffset>
          </wp:positionH>
          <wp:positionV relativeFrom="paragraph">
            <wp:posOffset>-440690</wp:posOffset>
          </wp:positionV>
          <wp:extent cx="7563485" cy="141668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2" t="-11" r="-2" b="-11"/>
                  <a:stretch>
                    <a:fillRect/>
                  </a:stretch>
                </pic:blipFill>
                <pic:spPr bwMode="auto">
                  <a:xfrm>
                    <a:off x="0" y="0"/>
                    <a:ext cx="7563485" cy="14166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160"/>
      <w:jc w:val="left"/>
    </w:pPr>
    <w:rPr>
      <w:rFonts w:ascii="Calibri" w:hAnsi="Calibri" w:eastAsia="Calibri" w:cs="Calibri"/>
      <w:color w:val="auto"/>
      <w:kern w:val="0"/>
      <w:sz w:val="24"/>
      <w:szCs w:val="24"/>
      <w:lang w:val="en-GB" w:eastAsia="zh-CN" w:bidi="hi-IN"/>
    </w:rPr>
  </w:style>
  <w:style w:type="paragraph" w:styleId="Heading1">
    <w:name w:val="Heading 1"/>
    <w:basedOn w:val="LO-normal0"/>
    <w:next w:val="LO-normal0"/>
    <w:qFormat/>
    <w:pPr>
      <w:keepNext w:val="true"/>
      <w:keepLines/>
      <w:numPr>
        <w:ilvl w:val="0"/>
        <w:numId w:val="1"/>
      </w:numPr>
      <w:spacing w:before="360" w:after="80"/>
      <w:outlineLvl w:val="0"/>
    </w:pPr>
    <w:rPr>
      <w:color w:val="2F5496"/>
      <w:sz w:val="40"/>
      <w:szCs w:val="40"/>
    </w:rPr>
  </w:style>
  <w:style w:type="paragraph" w:styleId="Heading2">
    <w:name w:val="Heading 2"/>
    <w:basedOn w:val="LO-normal0"/>
    <w:next w:val="LO-normal0"/>
    <w:qFormat/>
    <w:pPr>
      <w:keepNext w:val="true"/>
      <w:keepLines/>
      <w:numPr>
        <w:ilvl w:val="1"/>
        <w:numId w:val="1"/>
      </w:numPr>
      <w:spacing w:before="160" w:after="80"/>
      <w:outlineLvl w:val="1"/>
    </w:pPr>
    <w:rPr>
      <w:color w:val="2F5496"/>
      <w:sz w:val="32"/>
      <w:szCs w:val="32"/>
    </w:rPr>
  </w:style>
  <w:style w:type="paragraph" w:styleId="Heading3">
    <w:name w:val="Heading 3"/>
    <w:basedOn w:val="LO-normal0"/>
    <w:next w:val="LO-normal0"/>
    <w:qFormat/>
    <w:pPr>
      <w:keepNext w:val="true"/>
      <w:keepLines/>
      <w:numPr>
        <w:ilvl w:val="2"/>
        <w:numId w:val="1"/>
      </w:numPr>
      <w:spacing w:before="160" w:after="80"/>
      <w:outlineLvl w:val="2"/>
    </w:pPr>
    <w:rPr>
      <w:color w:val="2F5496"/>
      <w:sz w:val="28"/>
      <w:szCs w:val="28"/>
    </w:rPr>
  </w:style>
  <w:style w:type="paragraph" w:styleId="Heading4">
    <w:name w:val="Heading 4"/>
    <w:basedOn w:val="LO-normal0"/>
    <w:next w:val="LO-normal0"/>
    <w:qFormat/>
    <w:pPr>
      <w:keepNext w:val="true"/>
      <w:keepLines/>
      <w:numPr>
        <w:ilvl w:val="3"/>
        <w:numId w:val="1"/>
      </w:numPr>
      <w:spacing w:before="80" w:after="40"/>
      <w:outlineLvl w:val="3"/>
    </w:pPr>
    <w:rPr>
      <w:i/>
      <w:iCs/>
      <w:color w:val="2F5496"/>
    </w:rPr>
  </w:style>
  <w:style w:type="paragraph" w:styleId="Heading5">
    <w:name w:val="Heading 5"/>
    <w:basedOn w:val="LO-normal0"/>
    <w:next w:val="LO-normal0"/>
    <w:qFormat/>
    <w:pPr>
      <w:keepNext w:val="true"/>
      <w:keepLines/>
      <w:numPr>
        <w:ilvl w:val="4"/>
        <w:numId w:val="1"/>
      </w:numPr>
      <w:spacing w:before="80" w:after="40"/>
      <w:outlineLvl w:val="4"/>
    </w:pPr>
    <w:rPr>
      <w:color w:val="2F5496"/>
    </w:rPr>
  </w:style>
  <w:style w:type="paragraph" w:styleId="Heading6">
    <w:name w:val="Heading 6"/>
    <w:basedOn w:val="LO-normal0"/>
    <w:next w:val="LO-normal0"/>
    <w:qFormat/>
    <w:pPr>
      <w:keepNext w:val="true"/>
      <w:keepLines/>
      <w:numPr>
        <w:ilvl w:val="5"/>
        <w:numId w:val="1"/>
      </w:numPr>
      <w:spacing w:before="40" w:after="0"/>
      <w:outlineLvl w:val="5"/>
    </w:pPr>
    <w:rPr>
      <w:i/>
      <w:iCs/>
      <w:color w:val="595959"/>
    </w:rPr>
  </w:style>
  <w:style w:type="paragraph" w:styleId="Heading7">
    <w:name w:val="Heading 7"/>
    <w:basedOn w:val="LO-normal"/>
    <w:next w:val="LO-normal"/>
    <w:qFormat/>
    <w:pPr>
      <w:keepNext w:val="true"/>
      <w:keepLines/>
      <w:numPr>
        <w:ilvl w:val="6"/>
        <w:numId w:val="1"/>
      </w:numPr>
      <w:spacing w:before="40" w:after="0"/>
      <w:textAlignment w:val="top"/>
      <w:outlineLvl w:val="6"/>
    </w:pPr>
    <w:rPr>
      <w:color w:val="595959"/>
      <w:lang w:eastAsia="en-US" w:bidi="ar-SA"/>
    </w:rPr>
  </w:style>
  <w:style w:type="paragraph" w:styleId="Heading8">
    <w:name w:val="Heading 8"/>
    <w:basedOn w:val="LO-normal"/>
    <w:next w:val="LO-normal"/>
    <w:qFormat/>
    <w:pPr>
      <w:keepNext w:val="true"/>
      <w:keepLines/>
      <w:numPr>
        <w:ilvl w:val="7"/>
        <w:numId w:val="1"/>
      </w:numPr>
      <w:spacing w:before="240" w:after="0"/>
      <w:textAlignment w:val="top"/>
      <w:outlineLvl w:val="7"/>
    </w:pPr>
    <w:rPr>
      <w:i/>
      <w:iCs/>
      <w:color w:val="272727"/>
      <w:lang w:eastAsia="en-US" w:bidi="ar-SA"/>
    </w:rPr>
  </w:style>
  <w:style w:type="paragraph" w:styleId="Heading9">
    <w:name w:val="Heading 9"/>
    <w:basedOn w:val="LO-normal"/>
    <w:next w:val="LO-normal"/>
    <w:qFormat/>
    <w:pPr>
      <w:keepNext w:val="true"/>
      <w:keepLines/>
      <w:numPr>
        <w:ilvl w:val="8"/>
        <w:numId w:val="1"/>
      </w:numPr>
      <w:spacing w:before="240" w:after="0"/>
      <w:textAlignment w:val="top"/>
      <w:outlineLvl w:val="8"/>
    </w:pPr>
    <w:rPr>
      <w:color w:val="272727"/>
      <w:lang w:eastAsia="en-US" w:bidi="ar-SA"/>
    </w:rPr>
  </w:style>
  <w:style w:type="character" w:styleId="DefaultParagraphFont">
    <w:name w:val="Default Paragraph Font"/>
    <w:qFormat/>
    <w:rPr/>
  </w:style>
  <w:style w:type="character" w:styleId="Heading1Char">
    <w:name w:val="Heading 1 Char"/>
    <w:qFormat/>
    <w:rPr>
      <w:rFonts w:ascii="Calibri Light" w:hAnsi="Calibri Light" w:eastAsia="Times New Roman" w:cs="Times New Roman"/>
      <w:color w:val="2F5496"/>
      <w:w w:val="100"/>
      <w:position w:val="0"/>
      <w:sz w:val="40"/>
      <w:sz w:val="40"/>
      <w:szCs w:val="40"/>
      <w:vertAlign w:val="baseline"/>
      <w:em w:val="none"/>
    </w:rPr>
  </w:style>
  <w:style w:type="character" w:styleId="Heading2Char">
    <w:name w:val="Heading 2 Char"/>
    <w:qFormat/>
    <w:rPr>
      <w:rFonts w:ascii="Calibri Light" w:hAnsi="Calibri Light" w:eastAsia="Times New Roman" w:cs="Times New Roman"/>
      <w:color w:val="2F5496"/>
      <w:w w:val="100"/>
      <w:position w:val="0"/>
      <w:sz w:val="32"/>
      <w:sz w:val="32"/>
      <w:szCs w:val="32"/>
      <w:vertAlign w:val="baseline"/>
      <w:em w:val="none"/>
    </w:rPr>
  </w:style>
  <w:style w:type="character" w:styleId="Heading3Char">
    <w:name w:val="Heading 3 Char"/>
    <w:qFormat/>
    <w:rPr>
      <w:color w:val="2F5496"/>
      <w:w w:val="100"/>
      <w:position w:val="0"/>
      <w:sz w:val="28"/>
      <w:sz w:val="28"/>
      <w:szCs w:val="28"/>
      <w:vertAlign w:val="baseline"/>
      <w:em w:val="none"/>
    </w:rPr>
  </w:style>
  <w:style w:type="character" w:styleId="Heading4Char">
    <w:name w:val="Heading 4 Char"/>
    <w:qFormat/>
    <w:rPr>
      <w:i/>
      <w:iCs/>
      <w:color w:val="2F5496"/>
      <w:w w:val="100"/>
      <w:position w:val="0"/>
      <w:sz w:val="24"/>
      <w:sz w:val="24"/>
      <w:vertAlign w:val="baseline"/>
      <w:em w:val="none"/>
    </w:rPr>
  </w:style>
  <w:style w:type="character" w:styleId="Heading5Char">
    <w:name w:val="Heading 5 Char"/>
    <w:qFormat/>
    <w:rPr>
      <w:color w:val="2F5496"/>
      <w:w w:val="100"/>
      <w:position w:val="0"/>
      <w:sz w:val="24"/>
      <w:sz w:val="24"/>
      <w:vertAlign w:val="baseline"/>
      <w:em w:val="none"/>
    </w:rPr>
  </w:style>
  <w:style w:type="character" w:styleId="Heading6Char">
    <w:name w:val="Heading 6 Char"/>
    <w:qFormat/>
    <w:rPr>
      <w:i/>
      <w:iCs/>
      <w:color w:val="595959"/>
      <w:w w:val="100"/>
      <w:position w:val="0"/>
      <w:sz w:val="24"/>
      <w:sz w:val="24"/>
      <w:vertAlign w:val="baseline"/>
      <w:em w:val="none"/>
    </w:rPr>
  </w:style>
  <w:style w:type="character" w:styleId="Heading7Char">
    <w:name w:val="Heading 7 Char"/>
    <w:qFormat/>
    <w:rPr>
      <w:color w:val="595959"/>
      <w:w w:val="100"/>
      <w:position w:val="0"/>
      <w:sz w:val="24"/>
      <w:sz w:val="24"/>
      <w:vertAlign w:val="baseline"/>
      <w:em w:val="none"/>
    </w:rPr>
  </w:style>
  <w:style w:type="character" w:styleId="Heading8Char">
    <w:name w:val="Heading 8 Char"/>
    <w:qFormat/>
    <w:rPr>
      <w:i/>
      <w:iCs/>
      <w:color w:val="272727"/>
      <w:w w:val="100"/>
      <w:position w:val="0"/>
      <w:sz w:val="24"/>
      <w:sz w:val="24"/>
      <w:vertAlign w:val="baseline"/>
      <w:em w:val="none"/>
    </w:rPr>
  </w:style>
  <w:style w:type="character" w:styleId="Heading9Char">
    <w:name w:val="Heading 9 Char"/>
    <w:qFormat/>
    <w:rPr>
      <w:color w:val="272727"/>
      <w:w w:val="100"/>
      <w:position w:val="0"/>
      <w:sz w:val="24"/>
      <w:sz w:val="24"/>
      <w:vertAlign w:val="baseline"/>
      <w:em w:val="none"/>
    </w:rPr>
  </w:style>
  <w:style w:type="character" w:styleId="TitleChar">
    <w:name w:val="Title Char"/>
    <w:qFormat/>
    <w:rPr>
      <w:rFonts w:ascii="Calibri Light" w:hAnsi="Calibri Light" w:eastAsia="Times New Roman" w:cs="Times New Roman"/>
      <w:spacing w:val="-10"/>
      <w:w w:val="100"/>
      <w:kern w:val="2"/>
      <w:position w:val="0"/>
      <w:sz w:val="56"/>
      <w:sz w:val="56"/>
      <w:szCs w:val="56"/>
      <w:vertAlign w:val="baseline"/>
      <w:em w:val="none"/>
    </w:rPr>
  </w:style>
  <w:style w:type="character" w:styleId="SubtitleChar">
    <w:name w:val="Subtitle Char"/>
    <w:qFormat/>
    <w:rPr>
      <w:color w:val="595959"/>
      <w:spacing w:val="15"/>
      <w:w w:val="100"/>
      <w:position w:val="0"/>
      <w:sz w:val="28"/>
      <w:sz w:val="28"/>
      <w:szCs w:val="28"/>
      <w:vertAlign w:val="baseline"/>
      <w:em w:val="none"/>
    </w:rPr>
  </w:style>
  <w:style w:type="character" w:styleId="QuoteChar">
    <w:name w:val="Quote Char"/>
    <w:qFormat/>
    <w:rPr>
      <w:i/>
      <w:iCs/>
      <w:color w:val="404040"/>
      <w:w w:val="100"/>
      <w:position w:val="0"/>
      <w:sz w:val="24"/>
      <w:sz w:val="24"/>
      <w:vertAlign w:val="baseline"/>
      <w:em w:val="none"/>
    </w:rPr>
  </w:style>
  <w:style w:type="character" w:styleId="IntenseEmphasis">
    <w:name w:val="Intense Emphasis"/>
    <w:qFormat/>
    <w:rPr>
      <w:i/>
      <w:iCs/>
      <w:color w:val="2F5496"/>
      <w:w w:val="100"/>
      <w:position w:val="0"/>
      <w:sz w:val="24"/>
      <w:sz w:val="24"/>
      <w:vertAlign w:val="baseline"/>
      <w:em w:val="none"/>
    </w:rPr>
  </w:style>
  <w:style w:type="character" w:styleId="IntenseQuoteChar">
    <w:name w:val="Intense Quote Char"/>
    <w:qFormat/>
    <w:rPr>
      <w:i/>
      <w:iCs/>
      <w:color w:val="2F5496"/>
      <w:w w:val="100"/>
      <w:position w:val="0"/>
      <w:sz w:val="24"/>
      <w:sz w:val="24"/>
      <w:vertAlign w:val="baseline"/>
      <w:em w:val="none"/>
    </w:rPr>
  </w:style>
  <w:style w:type="character" w:styleId="IntenseReference">
    <w:name w:val="Intense Reference"/>
    <w:qFormat/>
    <w:rPr>
      <w:b/>
      <w:bCs/>
      <w:smallCaps/>
      <w:color w:val="2F5496"/>
      <w:spacing w:val="5"/>
      <w:w w:val="100"/>
      <w:position w:val="0"/>
      <w:sz w:val="24"/>
      <w:sz w:val="24"/>
      <w:vertAlign w:val="baseline"/>
      <w:em w:val="none"/>
    </w:rPr>
  </w:style>
  <w:style w:type="character" w:styleId="HeaderChar">
    <w:name w:val="Header Char"/>
    <w:basedOn w:val="DefaultParagraphFont"/>
    <w:qFormat/>
    <w:rPr>
      <w:w w:val="100"/>
      <w:position w:val="0"/>
      <w:sz w:val="24"/>
      <w:sz w:val="24"/>
      <w:vertAlign w:val="baseline"/>
      <w:em w:val="none"/>
    </w:rPr>
  </w:style>
  <w:style w:type="character" w:styleId="FooterChar">
    <w:name w:val="Footer Char"/>
    <w:basedOn w:val="DefaultParagraphFont"/>
    <w:qFormat/>
    <w:rPr>
      <w:w w:val="100"/>
      <w:position w:val="0"/>
      <w:sz w:val="24"/>
      <w:sz w:val="24"/>
      <w:vertAlign w:val="baseline"/>
      <w:em w:val="none"/>
    </w:rPr>
  </w:style>
  <w:style w:type="character" w:styleId="Linenumber">
    <w:name w:val="line number"/>
    <w:qFormat/>
    <w:rPr/>
  </w:style>
  <w:style w:type="character" w:styleId="InternetLink">
    <w:name w:val="Hyperlink"/>
    <w:rPr>
      <w:color w:val="000080"/>
      <w:u w:val="single"/>
    </w:rPr>
  </w:style>
  <w:style w:type="character" w:styleId="UnresolvedMention">
    <w:name w:val="Unresolved Mention"/>
    <w:basedOn w:val="DefaultParagraphFont"/>
    <w:qFormat/>
    <w:rPr>
      <w:color w:val="605E5C"/>
      <w:shd w:fill="E1DFDD" w:val="clear"/>
    </w:rPr>
  </w:style>
  <w:style w:type="paragraph" w:styleId="Heading">
    <w:name w:val="Heading"/>
    <w:basedOn w:val="LO-normal0"/>
    <w:next w:val="TextBody"/>
    <w:qFormat/>
    <w:pPr>
      <w:keepNext w:val="true"/>
      <w:spacing w:before="240" w:after="120"/>
    </w:pPr>
    <w:rPr>
      <w:rFonts w:ascii="Liberation Sans;Arial" w:hAnsi="Liberation Sans;Arial" w:eastAsia="PingFang SC" w:cs="Arial Unicode MS"/>
      <w:sz w:val="28"/>
      <w:szCs w:val="28"/>
    </w:rPr>
  </w:style>
  <w:style w:type="paragraph" w:styleId="TextBody">
    <w:name w:val="Body Text"/>
    <w:basedOn w:val="LO-normal0"/>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LO-normal0"/>
    <w:qFormat/>
    <w:pPr>
      <w:suppressLineNumbers/>
    </w:pPr>
    <w:rPr>
      <w:rFonts w:cs="Arial Unicode MS"/>
    </w:rPr>
  </w:style>
  <w:style w:type="paragraph" w:styleId="LO-normal0">
    <w:name w:val="LO-normal0"/>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LO-normal">
    <w:name w:val="LO-normal"/>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Caption1">
    <w:name w:val="caption"/>
    <w:basedOn w:val="LO-normal0"/>
    <w:qFormat/>
    <w:pPr>
      <w:suppressLineNumbers/>
      <w:spacing w:before="120" w:after="120"/>
    </w:pPr>
    <w:rPr>
      <w:rFonts w:cs="Arial Unicode MS"/>
      <w:i/>
      <w:iCs/>
    </w:rPr>
  </w:style>
  <w:style w:type="paragraph" w:styleId="Title">
    <w:name w:val="Title"/>
    <w:basedOn w:val="LO-normal0"/>
    <w:next w:val="LO-normal0"/>
    <w:qFormat/>
    <w:pPr>
      <w:spacing w:lineRule="auto" w:line="240" w:before="0" w:after="80"/>
    </w:pPr>
    <w:rPr>
      <w:sz w:val="56"/>
      <w:szCs w:val="56"/>
    </w:rPr>
  </w:style>
  <w:style w:type="paragraph" w:styleId="Quote">
    <w:name w:val="Quote"/>
    <w:basedOn w:val="LO-normal"/>
    <w:next w:val="LO-normal"/>
    <w:qFormat/>
    <w:pPr>
      <w:spacing w:before="160" w:after="160"/>
      <w:jc w:val="center"/>
      <w:textAlignment w:val="top"/>
      <w:outlineLvl w:val="0"/>
    </w:pPr>
    <w:rPr>
      <w:i/>
      <w:iCs/>
      <w:color w:val="404040"/>
      <w:lang w:eastAsia="en-US" w:bidi="ar-SA"/>
    </w:rPr>
  </w:style>
  <w:style w:type="paragraph" w:styleId="ListParagraph">
    <w:name w:val="List Paragraph"/>
    <w:basedOn w:val="LO-normal"/>
    <w:qFormat/>
    <w:pPr>
      <w:spacing w:before="0" w:after="160"/>
      <w:ind w:left="720" w:right="0" w:hanging="0"/>
      <w:contextualSpacing/>
      <w:textAlignment w:val="top"/>
      <w:outlineLvl w:val="0"/>
    </w:pPr>
    <w:rPr>
      <w:lang w:eastAsia="en-US" w:bidi="ar-SA"/>
    </w:rPr>
  </w:style>
  <w:style w:type="paragraph" w:styleId="IntenseQuote">
    <w:name w:val="Intense Quote"/>
    <w:basedOn w:val="LO-normal"/>
    <w:next w:val="LO-normal"/>
    <w:qFormat/>
    <w:pPr>
      <w:pBdr>
        <w:top w:val="single" w:sz="4" w:space="10" w:color="2F5496"/>
        <w:bottom w:val="single" w:sz="4" w:space="10" w:color="2F5496"/>
      </w:pBdr>
      <w:spacing w:before="360" w:after="360"/>
      <w:ind w:left="864" w:right="864" w:hanging="0"/>
      <w:jc w:val="center"/>
      <w:textAlignment w:val="top"/>
      <w:outlineLvl w:val="0"/>
    </w:pPr>
    <w:rPr>
      <w:i/>
      <w:iCs/>
      <w:color w:val="2F5496"/>
      <w:lang w:eastAsia="en-US" w:bidi="ar-SA"/>
    </w:rPr>
  </w:style>
  <w:style w:type="paragraph" w:styleId="HeaderandFooter">
    <w:name w:val="Header and Footer"/>
    <w:basedOn w:val="LO-normal0"/>
    <w:qFormat/>
    <w:pPr/>
    <w:rPr/>
  </w:style>
  <w:style w:type="paragraph" w:styleId="Header">
    <w:name w:val="Header"/>
    <w:basedOn w:val="LO-normal"/>
    <w:pPr>
      <w:spacing w:lineRule="auto" w:line="240" w:before="0" w:after="0"/>
      <w:textAlignment w:val="top"/>
      <w:outlineLvl w:val="0"/>
    </w:pPr>
    <w:rPr>
      <w:lang w:eastAsia="en-US" w:bidi="ar-SA"/>
    </w:rPr>
  </w:style>
  <w:style w:type="paragraph" w:styleId="Footer">
    <w:name w:val="Footer"/>
    <w:basedOn w:val="LO-normal"/>
    <w:pPr>
      <w:spacing w:lineRule="auto" w:line="240" w:before="0" w:after="0"/>
      <w:textAlignment w:val="top"/>
      <w:outlineLvl w:val="0"/>
    </w:pPr>
    <w:rPr>
      <w:lang w:eastAsia="en-US" w:bidi="ar-SA"/>
    </w:rPr>
  </w:style>
  <w:style w:type="paragraph" w:styleId="Subtitle">
    <w:name w:val="Subtitle"/>
    <w:basedOn w:val="LO-normal0"/>
    <w:next w:val="LO-normal0"/>
    <w:qFormat/>
    <w:pPr/>
    <w:rPr>
      <w:color w:val="595959"/>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s@rally-croatia.com" TargetMode="External"/><Relationship Id="rId3" Type="http://schemas.openxmlformats.org/officeDocument/2006/relationships/hyperlink" Target="http://www.rally-croatia.com/" TargetMode="External"/><Relationship Id="rId4" Type="http://schemas.openxmlformats.org/officeDocument/2006/relationships/hyperlink" Target="https://www.facebook.com/WRCcroatiaRally/" TargetMode="External"/><Relationship Id="rId5" Type="http://schemas.openxmlformats.org/officeDocument/2006/relationships/hyperlink" Target="https://www.instagram.com/croatiarally/?igshid=wcd7sukptond" TargetMode="External"/><Relationship Id="rId6" Type="http://schemas.openxmlformats.org/officeDocument/2006/relationships/hyperlink" Target="https://x.com/croatia_rally" TargetMode="External"/><Relationship Id="rId7" Type="http://schemas.openxmlformats.org/officeDocument/2006/relationships/hyperlink" Target="https://www.youtube.com/@CroatiaRally"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156</TotalTime>
  <Application>LibreOffice/7.5.0.3$MacOSX_AARCH64 LibreOffice_project/c21113d003cd3efa8c53188764377a8272d9d6de</Application>
  <AppVersion>15.0000</AppVersion>
  <Pages>3</Pages>
  <Words>875</Words>
  <Characters>4060</Characters>
  <CharactersWithSpaces>4910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2026-04-15T08:19:00Z</dcterms:created>
  <dc:creator>Martin Pavrlisak</dc:creator>
  <dc:description/>
  <dc:language>hr-HR</dc:language>
  <cp:lastModifiedBy/>
  <dcterms:modified xsi:type="dcterms:W3CDTF">2026-04-16T12:34:38Z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