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745B" w14:textId="77777777" w:rsidR="0045022E" w:rsidRPr="001A4664" w:rsidRDefault="00361C77" w:rsidP="00F703C8">
      <w:pPr>
        <w:spacing w:line="312" w:lineRule="auto"/>
        <w:rPr>
          <w:rFonts w:ascii="Arial Narrow" w:eastAsia="Arial Narrow" w:hAnsi="Arial Narrow" w:cs="Arial Narrow"/>
          <w:i/>
          <w:noProof/>
          <w:lang w:val="hr-HR"/>
        </w:rPr>
      </w:pPr>
      <w:r w:rsidRPr="001A4664">
        <w:rPr>
          <w:rFonts w:ascii="Arial Narrow" w:eastAsia="Arial Narrow" w:hAnsi="Arial Narrow" w:cs="Arial Narrow"/>
          <w:i/>
          <w:noProof/>
          <w:lang w:val="hr-HR"/>
        </w:rPr>
        <w:t>OBJAVA ZA MEDIJE</w:t>
      </w:r>
    </w:p>
    <w:p w14:paraId="54B26404" w14:textId="0BE5D305" w:rsidR="00F1077B" w:rsidRDefault="00F1077B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b/>
          <w:bCs/>
          <w:noProof/>
          <w:lang w:val="hr-HR"/>
        </w:rPr>
      </w:pPr>
    </w:p>
    <w:p w14:paraId="6BBA1EFF" w14:textId="2647CC39" w:rsidR="00290ACD" w:rsidRPr="002612AC" w:rsidRDefault="002612AC" w:rsidP="00F703C8">
      <w:pPr>
        <w:tabs>
          <w:tab w:val="left" w:pos="1204"/>
        </w:tabs>
        <w:spacing w:line="312" w:lineRule="auto"/>
        <w:jc w:val="center"/>
        <w:rPr>
          <w:rFonts w:ascii="Arial Narrow" w:eastAsia="Arial Narrow" w:hAnsi="Arial Narrow" w:cs="Arial Narrow"/>
          <w:i/>
          <w:iCs/>
          <w:noProof/>
          <w:lang w:val="hr-HR"/>
        </w:rPr>
      </w:pPr>
      <w:r>
        <w:rPr>
          <w:rFonts w:ascii="Arial Narrow" w:eastAsia="Arial Narrow" w:hAnsi="Arial Narrow" w:cs="Arial Narrow"/>
          <w:i/>
          <w:iCs/>
          <w:noProof/>
          <w:lang w:val="hr-HR"/>
        </w:rPr>
        <w:t>Lijepa gesta vrhunskog sportaša</w:t>
      </w:r>
    </w:p>
    <w:p w14:paraId="63D2B3FD" w14:textId="77777777" w:rsidR="002612AC" w:rsidRPr="002612AC" w:rsidRDefault="002612AC" w:rsidP="00F703C8">
      <w:pPr>
        <w:tabs>
          <w:tab w:val="left" w:pos="1204"/>
        </w:tabs>
        <w:spacing w:line="312" w:lineRule="auto"/>
        <w:jc w:val="center"/>
        <w:rPr>
          <w:rFonts w:ascii="Arial Narrow" w:eastAsia="Arial Narrow" w:hAnsi="Arial Narrow" w:cs="Arial Narrow"/>
          <w:i/>
          <w:iCs/>
          <w:noProof/>
          <w:sz w:val="22"/>
          <w:szCs w:val="22"/>
          <w:lang w:val="hr-HR"/>
        </w:rPr>
      </w:pPr>
    </w:p>
    <w:p w14:paraId="0ADD1367" w14:textId="2BA9CAE9" w:rsidR="001D5CC5" w:rsidRPr="001D5CC5" w:rsidRDefault="002612AC" w:rsidP="00F703C8">
      <w:pPr>
        <w:tabs>
          <w:tab w:val="left" w:pos="1204"/>
        </w:tabs>
        <w:spacing w:line="312" w:lineRule="auto"/>
        <w:jc w:val="center"/>
        <w:rPr>
          <w:rFonts w:ascii="Arial Narrow" w:eastAsia="Arial Narrow" w:hAnsi="Arial Narrow" w:cs="Arial Narrow"/>
          <w:b/>
          <w:bCs/>
          <w:noProof/>
          <w:sz w:val="28"/>
          <w:szCs w:val="28"/>
          <w:lang w:val="hr-HR"/>
        </w:rPr>
      </w:pPr>
      <w:r>
        <w:rPr>
          <w:rFonts w:ascii="Arial Narrow" w:eastAsia="Arial Narrow" w:hAnsi="Arial Narrow" w:cs="Arial Narrow"/>
          <w:b/>
          <w:bCs/>
          <w:noProof/>
          <w:sz w:val="28"/>
          <w:szCs w:val="28"/>
          <w:lang w:val="hr-HR"/>
        </w:rPr>
        <w:t>Thierry Neuville donira 4 tisuće eura za obnovu bolnice u Sisku</w:t>
      </w:r>
    </w:p>
    <w:p w14:paraId="1D8DF3B2" w14:textId="77777777" w:rsidR="001D5CC5" w:rsidRDefault="001D5CC5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i/>
          <w:iCs/>
          <w:noProof/>
          <w:lang w:val="hr-HR"/>
        </w:rPr>
      </w:pPr>
    </w:p>
    <w:p w14:paraId="6A00805B" w14:textId="20C177F6" w:rsidR="002612AC" w:rsidRDefault="00F1077B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  <w:r w:rsidRPr="00290ACD">
        <w:rPr>
          <w:rFonts w:ascii="Arial Narrow" w:eastAsia="Arial Narrow" w:hAnsi="Arial Narrow" w:cs="Arial Narrow"/>
          <w:i/>
          <w:iCs/>
          <w:noProof/>
          <w:lang w:val="hr-HR"/>
        </w:rPr>
        <w:t>Zagreb, 2</w:t>
      </w:r>
      <w:r w:rsidR="001D5CC5" w:rsidRPr="00290ACD">
        <w:rPr>
          <w:rFonts w:ascii="Arial Narrow" w:eastAsia="Arial Narrow" w:hAnsi="Arial Narrow" w:cs="Arial Narrow"/>
          <w:i/>
          <w:iCs/>
          <w:noProof/>
          <w:lang w:val="hr-HR"/>
        </w:rPr>
        <w:t>6</w:t>
      </w:r>
      <w:r w:rsidRPr="00290ACD">
        <w:rPr>
          <w:rFonts w:ascii="Arial Narrow" w:eastAsia="Arial Narrow" w:hAnsi="Arial Narrow" w:cs="Arial Narrow"/>
          <w:i/>
          <w:iCs/>
          <w:noProof/>
          <w:lang w:val="hr-HR"/>
        </w:rPr>
        <w:t xml:space="preserve">. </w:t>
      </w:r>
      <w:r w:rsidR="001A4664" w:rsidRPr="00290ACD">
        <w:rPr>
          <w:rFonts w:ascii="Arial Narrow" w:eastAsia="Arial Narrow" w:hAnsi="Arial Narrow" w:cs="Arial Narrow"/>
          <w:i/>
          <w:iCs/>
          <w:noProof/>
          <w:lang w:val="hr-HR"/>
        </w:rPr>
        <w:t>t</w:t>
      </w:r>
      <w:r w:rsidRPr="00290ACD">
        <w:rPr>
          <w:rFonts w:ascii="Arial Narrow" w:eastAsia="Arial Narrow" w:hAnsi="Arial Narrow" w:cs="Arial Narrow"/>
          <w:i/>
          <w:iCs/>
          <w:noProof/>
          <w:lang w:val="hr-HR"/>
        </w:rPr>
        <w:t>ravnja 2021.</w:t>
      </w:r>
      <w:r w:rsidRPr="001A4664">
        <w:rPr>
          <w:rFonts w:ascii="Arial Narrow" w:eastAsia="Arial Narrow" w:hAnsi="Arial Narrow" w:cs="Arial Narrow"/>
          <w:i/>
          <w:iCs/>
          <w:noProof/>
          <w:lang w:val="hr-HR"/>
        </w:rPr>
        <w:t xml:space="preserve"> </w:t>
      </w:r>
      <w:r w:rsidR="001D5CC5" w:rsidRPr="002612AC">
        <w:rPr>
          <w:rFonts w:ascii="Arial Narrow" w:eastAsia="Arial Narrow" w:hAnsi="Arial Narrow" w:cs="Arial Narrow"/>
          <w:noProof/>
          <w:lang w:val="hr-HR"/>
        </w:rPr>
        <w:t>–</w:t>
      </w:r>
      <w:r w:rsidRPr="001A4664">
        <w:rPr>
          <w:rFonts w:ascii="Arial Narrow" w:eastAsia="Arial Narrow" w:hAnsi="Arial Narrow" w:cs="Arial Narrow"/>
          <w:i/>
          <w:iCs/>
          <w:noProof/>
          <w:lang w:val="hr-HR"/>
        </w:rPr>
        <w:t xml:space="preserve"> </w:t>
      </w:r>
      <w:r w:rsidR="002612AC">
        <w:rPr>
          <w:rFonts w:ascii="Arial Narrow" w:eastAsia="Arial Narrow" w:hAnsi="Arial Narrow" w:cs="Arial Narrow"/>
          <w:noProof/>
          <w:lang w:val="hr-HR"/>
        </w:rPr>
        <w:t xml:space="preserve">Trećeplasirani na Croatia Rallyju, trećem natjecanju ovogodišnjeg Svjetskog prvenstva u reliju, </w:t>
      </w:r>
      <w:r w:rsidR="002612AC" w:rsidRPr="00786509">
        <w:rPr>
          <w:rFonts w:ascii="Arial Narrow" w:eastAsia="Arial Narrow" w:hAnsi="Arial Narrow" w:cs="Arial Narrow"/>
          <w:b/>
          <w:bCs/>
          <w:noProof/>
          <w:lang w:val="hr-HR"/>
        </w:rPr>
        <w:t>Thierry Neuville</w:t>
      </w:r>
      <w:r w:rsidR="002612AC">
        <w:rPr>
          <w:rFonts w:ascii="Arial Narrow" w:eastAsia="Arial Narrow" w:hAnsi="Arial Narrow" w:cs="Arial Narrow"/>
          <w:noProof/>
          <w:lang w:val="hr-HR"/>
        </w:rPr>
        <w:t>, održa</w:t>
      </w:r>
      <w:r w:rsidR="00786509">
        <w:rPr>
          <w:rFonts w:ascii="Arial Narrow" w:eastAsia="Arial Narrow" w:hAnsi="Arial Narrow" w:cs="Arial Narrow"/>
          <w:noProof/>
          <w:lang w:val="hr-HR"/>
        </w:rPr>
        <w:t>t</w:t>
      </w:r>
      <w:r w:rsidR="002612AC">
        <w:rPr>
          <w:rFonts w:ascii="Arial Narrow" w:eastAsia="Arial Narrow" w:hAnsi="Arial Narrow" w:cs="Arial Narrow"/>
          <w:noProof/>
          <w:lang w:val="hr-HR"/>
        </w:rPr>
        <w:t xml:space="preserve"> 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će </w:t>
      </w:r>
      <w:r w:rsidR="002612AC">
        <w:rPr>
          <w:rFonts w:ascii="Arial Narrow" w:eastAsia="Arial Narrow" w:hAnsi="Arial Narrow" w:cs="Arial Narrow"/>
          <w:noProof/>
          <w:lang w:val="hr-HR"/>
        </w:rPr>
        <w:t xml:space="preserve">obećanje i 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već danas </w:t>
      </w:r>
      <w:r w:rsidR="002612AC">
        <w:rPr>
          <w:rFonts w:ascii="Arial Narrow" w:eastAsia="Arial Narrow" w:hAnsi="Arial Narrow" w:cs="Arial Narrow"/>
          <w:noProof/>
          <w:lang w:val="hr-HR"/>
        </w:rPr>
        <w:t>uplat</w:t>
      </w:r>
      <w:r w:rsidR="00786509">
        <w:rPr>
          <w:rFonts w:ascii="Arial Narrow" w:eastAsia="Arial Narrow" w:hAnsi="Arial Narrow" w:cs="Arial Narrow"/>
          <w:noProof/>
          <w:lang w:val="hr-HR"/>
        </w:rPr>
        <w:t>iti</w:t>
      </w:r>
      <w:r w:rsidR="002612AC">
        <w:rPr>
          <w:rFonts w:ascii="Arial Narrow" w:eastAsia="Arial Narrow" w:hAnsi="Arial Narrow" w:cs="Arial Narrow"/>
          <w:noProof/>
          <w:lang w:val="hr-HR"/>
        </w:rPr>
        <w:t xml:space="preserve"> 4 tisuće eura za obnovu </w:t>
      </w:r>
      <w:r w:rsidR="002612AC" w:rsidRPr="002612AC">
        <w:rPr>
          <w:rFonts w:ascii="Arial Narrow" w:eastAsia="Arial Narrow" w:hAnsi="Arial Narrow" w:cs="Arial Narrow"/>
          <w:noProof/>
          <w:lang w:val="hr-HR"/>
        </w:rPr>
        <w:t>zgrade Opć</w:t>
      </w:r>
      <w:r w:rsidR="00786509">
        <w:rPr>
          <w:rFonts w:ascii="Arial Narrow" w:eastAsia="Arial Narrow" w:hAnsi="Arial Narrow" w:cs="Arial Narrow"/>
          <w:noProof/>
          <w:lang w:val="hr-HR"/>
        </w:rPr>
        <w:t>e</w:t>
      </w:r>
      <w:r w:rsidR="002612AC" w:rsidRPr="002612AC">
        <w:rPr>
          <w:rFonts w:ascii="Arial Narrow" w:eastAsia="Arial Narrow" w:hAnsi="Arial Narrow" w:cs="Arial Narrow"/>
          <w:noProof/>
          <w:lang w:val="hr-HR"/>
        </w:rPr>
        <w:t xml:space="preserve"> bolnic</w:t>
      </w:r>
      <w:r w:rsidR="00786509">
        <w:rPr>
          <w:rFonts w:ascii="Arial Narrow" w:eastAsia="Arial Narrow" w:hAnsi="Arial Narrow" w:cs="Arial Narrow"/>
          <w:noProof/>
          <w:lang w:val="hr-HR"/>
        </w:rPr>
        <w:t>e</w:t>
      </w:r>
      <w:r w:rsidR="002612AC" w:rsidRPr="002612AC">
        <w:rPr>
          <w:rFonts w:ascii="Arial Narrow" w:eastAsia="Arial Narrow" w:hAnsi="Arial Narrow" w:cs="Arial Narrow"/>
          <w:noProof/>
          <w:lang w:val="hr-HR"/>
        </w:rPr>
        <w:t xml:space="preserve"> </w:t>
      </w:r>
      <w:r w:rsidR="002612AC">
        <w:rPr>
          <w:rFonts w:ascii="Arial Narrow" w:eastAsia="Arial Narrow" w:hAnsi="Arial Narrow" w:cs="Arial Narrow"/>
          <w:noProof/>
          <w:lang w:val="hr-HR"/>
        </w:rPr>
        <w:t>“d</w:t>
      </w:r>
      <w:r w:rsidR="002612AC" w:rsidRPr="002612AC">
        <w:rPr>
          <w:rFonts w:ascii="Arial Narrow" w:eastAsia="Arial Narrow" w:hAnsi="Arial Narrow" w:cs="Arial Narrow"/>
          <w:noProof/>
          <w:lang w:val="hr-HR"/>
        </w:rPr>
        <w:t>r. Ivo Pedišić</w:t>
      </w:r>
      <w:r w:rsidR="002612AC">
        <w:rPr>
          <w:rFonts w:ascii="Arial Narrow" w:eastAsia="Arial Narrow" w:hAnsi="Arial Narrow" w:cs="Arial Narrow"/>
          <w:noProof/>
          <w:lang w:val="hr-HR"/>
        </w:rPr>
        <w:t xml:space="preserve">“ </w:t>
      </w:r>
      <w:r w:rsidR="002612AC" w:rsidRPr="002612AC">
        <w:rPr>
          <w:rFonts w:ascii="Arial Narrow" w:eastAsia="Arial Narrow" w:hAnsi="Arial Narrow" w:cs="Arial Narrow"/>
          <w:noProof/>
          <w:lang w:val="hr-HR"/>
        </w:rPr>
        <w:t>u Sisku.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 Neuville je tako pokazao kako je osim vrhunskog reli vozača i veliki humanitarac, priključujući se međunarodnoj humanitarnoj akciji </w:t>
      </w:r>
      <w:r w:rsidR="00786509" w:rsidRPr="00786509">
        <w:rPr>
          <w:rFonts w:ascii="Arial Narrow" w:eastAsia="Arial Narrow" w:hAnsi="Arial Narrow" w:cs="Arial Narrow"/>
          <w:i/>
          <w:iCs/>
          <w:noProof/>
          <w:lang w:val="hr-HR"/>
        </w:rPr>
        <w:t>“Zajedno do cilja“</w:t>
      </w:r>
      <w:r w:rsidR="00786509">
        <w:rPr>
          <w:rFonts w:ascii="Arial Narrow" w:eastAsia="Arial Narrow" w:hAnsi="Arial Narrow" w:cs="Arial Narrow"/>
          <w:i/>
          <w:iCs/>
          <w:noProof/>
          <w:lang w:val="hr-HR"/>
        </w:rPr>
        <w:t xml:space="preserve"> 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koju je krajem ožujka pokrenuo Organizacijski odbor Croatia Rallyja </w:t>
      </w:r>
      <w:r w:rsidR="00786509" w:rsidRPr="00786509">
        <w:rPr>
          <w:rFonts w:ascii="Arial Narrow" w:eastAsia="Arial Narrow" w:hAnsi="Arial Narrow" w:cs="Arial Narrow"/>
          <w:noProof/>
          <w:lang w:val="hr-HR"/>
        </w:rPr>
        <w:t xml:space="preserve">uz potporu Svjetskog prvenstva u </w:t>
      </w:r>
      <w:r w:rsidR="00F04BF4">
        <w:rPr>
          <w:rFonts w:ascii="Arial Narrow" w:eastAsia="Arial Narrow" w:hAnsi="Arial Narrow" w:cs="Arial Narrow"/>
          <w:noProof/>
          <w:lang w:val="hr-HR"/>
        </w:rPr>
        <w:t>reliju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 </w:t>
      </w:r>
      <w:r w:rsidR="00786509" w:rsidRPr="00786509">
        <w:rPr>
          <w:rFonts w:ascii="Arial Narrow" w:eastAsia="Arial Narrow" w:hAnsi="Arial Narrow" w:cs="Arial Narrow"/>
          <w:noProof/>
          <w:lang w:val="hr-HR"/>
        </w:rPr>
        <w:t>(WRC) i Hrvatskog Crvenog križa kao nositelja projekta</w:t>
      </w:r>
      <w:r w:rsidR="00786509">
        <w:rPr>
          <w:rFonts w:ascii="Arial Narrow" w:eastAsia="Arial Narrow" w:hAnsi="Arial Narrow" w:cs="Arial Narrow"/>
          <w:noProof/>
          <w:lang w:val="hr-HR"/>
        </w:rPr>
        <w:t xml:space="preserve">. </w:t>
      </w:r>
    </w:p>
    <w:p w14:paraId="4B16D2D4" w14:textId="45A2EE79" w:rsidR="00786509" w:rsidRDefault="00786509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</w:p>
    <w:p w14:paraId="16A38189" w14:textId="6D32CDAA" w:rsidR="00786509" w:rsidRDefault="00786509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  <w:r>
        <w:rPr>
          <w:rFonts w:ascii="Arial Narrow" w:eastAsia="Arial Narrow" w:hAnsi="Arial Narrow" w:cs="Arial Narrow"/>
          <w:noProof/>
          <w:lang w:val="hr-HR"/>
        </w:rPr>
        <w:t xml:space="preserve">Iz Nuevilleovog tima su se zahvalili organizatorima na sjajnom reliju koji se ovog vikenda vozio po lokalnim cestama Karlovačke, Krapinsko-zagorske i Zagrebačke županije, te Grada Zagreba. Poručuju kako su svi izuzetno sretni i zadovoljni svojim boravkom u Hrvatskoj, a </w:t>
      </w:r>
      <w:r w:rsidR="00E35208">
        <w:rPr>
          <w:rFonts w:ascii="Arial Narrow" w:eastAsia="Arial Narrow" w:hAnsi="Arial Narrow" w:cs="Arial Narrow"/>
          <w:noProof/>
          <w:lang w:val="hr-HR"/>
        </w:rPr>
        <w:t>posebno ističu gostoljubivost Hrvat</w:t>
      </w:r>
      <w:r w:rsidR="00250DAD">
        <w:rPr>
          <w:rFonts w:ascii="Arial Narrow" w:eastAsia="Arial Narrow" w:hAnsi="Arial Narrow" w:cs="Arial Narrow"/>
          <w:noProof/>
          <w:lang w:val="hr-HR"/>
        </w:rPr>
        <w:t>a</w:t>
      </w:r>
      <w:r w:rsidR="00E35208">
        <w:rPr>
          <w:rFonts w:ascii="Arial Narrow" w:eastAsia="Arial Narrow" w:hAnsi="Arial Narrow" w:cs="Arial Narrow"/>
          <w:noProof/>
          <w:lang w:val="hr-HR"/>
        </w:rPr>
        <w:t>.</w:t>
      </w:r>
    </w:p>
    <w:p w14:paraId="42073B72" w14:textId="66093CE6" w:rsidR="00E35208" w:rsidRDefault="00E35208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</w:p>
    <w:p w14:paraId="0B722FFB" w14:textId="346AB567" w:rsidR="00E35208" w:rsidRDefault="00E35208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  <w:r>
        <w:rPr>
          <w:rFonts w:ascii="Arial Narrow" w:eastAsia="Arial Narrow" w:hAnsi="Arial Narrow" w:cs="Arial Narrow"/>
          <w:noProof/>
          <w:lang w:val="hr-HR"/>
        </w:rPr>
        <w:t xml:space="preserve">Neuville je, zajedno s kolegama </w:t>
      </w:r>
      <w:r w:rsidRPr="00E35208">
        <w:rPr>
          <w:rFonts w:ascii="Arial Narrow" w:eastAsia="Arial Narrow" w:hAnsi="Arial Narrow" w:cs="Arial Narrow"/>
          <w:noProof/>
          <w:lang w:val="hr-HR"/>
        </w:rPr>
        <w:t>Sebastien</w:t>
      </w:r>
      <w:r>
        <w:rPr>
          <w:rFonts w:ascii="Arial Narrow" w:eastAsia="Arial Narrow" w:hAnsi="Arial Narrow" w:cs="Arial Narrow"/>
          <w:noProof/>
          <w:lang w:val="hr-HR"/>
        </w:rPr>
        <w:t xml:space="preserve">om </w:t>
      </w:r>
      <w:r w:rsidRPr="00E35208">
        <w:rPr>
          <w:rFonts w:ascii="Arial Narrow" w:eastAsia="Arial Narrow" w:hAnsi="Arial Narrow" w:cs="Arial Narrow"/>
          <w:noProof/>
          <w:lang w:val="hr-HR"/>
        </w:rPr>
        <w:t>Ogier</w:t>
      </w:r>
      <w:r>
        <w:rPr>
          <w:rFonts w:ascii="Arial Narrow" w:eastAsia="Arial Narrow" w:hAnsi="Arial Narrow" w:cs="Arial Narrow"/>
          <w:noProof/>
          <w:lang w:val="hr-HR"/>
        </w:rPr>
        <w:t>om</w:t>
      </w:r>
      <w:r w:rsidRPr="00E35208">
        <w:rPr>
          <w:rFonts w:ascii="Arial Narrow" w:eastAsia="Arial Narrow" w:hAnsi="Arial Narrow" w:cs="Arial Narrow"/>
          <w:noProof/>
          <w:lang w:val="hr-HR"/>
        </w:rPr>
        <w:t xml:space="preserve"> i Teemu</w:t>
      </w:r>
      <w:r>
        <w:rPr>
          <w:rFonts w:ascii="Arial Narrow" w:eastAsia="Arial Narrow" w:hAnsi="Arial Narrow" w:cs="Arial Narrow"/>
          <w:noProof/>
          <w:lang w:val="hr-HR"/>
        </w:rPr>
        <w:t>om</w:t>
      </w:r>
      <w:r w:rsidRPr="00E35208">
        <w:rPr>
          <w:rFonts w:ascii="Arial Narrow" w:eastAsia="Arial Narrow" w:hAnsi="Arial Narrow" w:cs="Arial Narrow"/>
          <w:noProof/>
          <w:lang w:val="hr-HR"/>
        </w:rPr>
        <w:t xml:space="preserve"> Suninen</w:t>
      </w:r>
      <w:r>
        <w:rPr>
          <w:rFonts w:ascii="Arial Narrow" w:eastAsia="Arial Narrow" w:hAnsi="Arial Narrow" w:cs="Arial Narrow"/>
          <w:noProof/>
          <w:lang w:val="hr-HR"/>
        </w:rPr>
        <w:t xml:space="preserve">om, od samog početka podržao humanitarnu akciju, </w:t>
      </w:r>
      <w:r w:rsidR="000215A1">
        <w:rPr>
          <w:rFonts w:ascii="Arial Narrow" w:eastAsia="Arial Narrow" w:hAnsi="Arial Narrow" w:cs="Arial Narrow"/>
          <w:noProof/>
          <w:lang w:val="hr-HR"/>
        </w:rPr>
        <w:t xml:space="preserve">a Belgijac je </w:t>
      </w:r>
      <w:r>
        <w:rPr>
          <w:rFonts w:ascii="Arial Narrow" w:eastAsia="Arial Narrow" w:hAnsi="Arial Narrow" w:cs="Arial Narrow"/>
          <w:noProof/>
          <w:lang w:val="hr-HR"/>
        </w:rPr>
        <w:t xml:space="preserve">najavio da će samim sudjelovanjem donirati 2.000 eura, </w:t>
      </w:r>
      <w:r w:rsidR="00232808">
        <w:rPr>
          <w:rFonts w:ascii="Arial Narrow" w:eastAsia="Arial Narrow" w:hAnsi="Arial Narrow" w:cs="Arial Narrow"/>
          <w:noProof/>
          <w:lang w:val="hr-HR"/>
        </w:rPr>
        <w:t xml:space="preserve">a </w:t>
      </w:r>
      <w:r>
        <w:rPr>
          <w:rFonts w:ascii="Arial Narrow" w:eastAsia="Arial Narrow" w:hAnsi="Arial Narrow" w:cs="Arial Narrow"/>
          <w:noProof/>
          <w:lang w:val="hr-HR"/>
        </w:rPr>
        <w:t xml:space="preserve">u slučaju da osvoji drugo ili treće mjesto 4.000 eura. Belgijac je nakon odličnog vikenda na lokalnim hrvatskim cestama završio na trećem mjestu, zajedno sa svojim suvozačem </w:t>
      </w:r>
      <w:r w:rsidRPr="00E35208">
        <w:rPr>
          <w:rFonts w:ascii="Arial Narrow" w:eastAsia="Arial Narrow" w:hAnsi="Arial Narrow" w:cs="Arial Narrow"/>
          <w:noProof/>
          <w:lang w:val="hr-HR"/>
        </w:rPr>
        <w:t>Martijn</w:t>
      </w:r>
      <w:r>
        <w:rPr>
          <w:rFonts w:ascii="Arial Narrow" w:eastAsia="Arial Narrow" w:hAnsi="Arial Narrow" w:cs="Arial Narrow"/>
          <w:noProof/>
          <w:lang w:val="hr-HR"/>
        </w:rPr>
        <w:t>om</w:t>
      </w:r>
      <w:r w:rsidRPr="00E35208">
        <w:rPr>
          <w:rFonts w:ascii="Arial Narrow" w:eastAsia="Arial Narrow" w:hAnsi="Arial Narrow" w:cs="Arial Narrow"/>
          <w:noProof/>
          <w:lang w:val="hr-HR"/>
        </w:rPr>
        <w:t xml:space="preserve"> Wydaeghe</w:t>
      </w:r>
      <w:r>
        <w:rPr>
          <w:rFonts w:ascii="Arial Narrow" w:eastAsia="Arial Narrow" w:hAnsi="Arial Narrow" w:cs="Arial Narrow"/>
          <w:noProof/>
          <w:lang w:val="hr-HR"/>
        </w:rPr>
        <w:t>om</w:t>
      </w:r>
      <w:r w:rsidR="0072395A">
        <w:rPr>
          <w:rFonts w:ascii="Arial Narrow" w:eastAsia="Arial Narrow" w:hAnsi="Arial Narrow" w:cs="Arial Narrow"/>
          <w:noProof/>
          <w:lang w:val="hr-HR"/>
        </w:rPr>
        <w:t xml:space="preserve">. Zanimljivo, belgijska posada na sva tri ovogodišnja relija u WRC kalendaru osvojila je treće mjesto te se nalazi na drugom mjestu u ukupnom poretku. </w:t>
      </w:r>
    </w:p>
    <w:p w14:paraId="4800524A" w14:textId="4F61B03B" w:rsidR="0072395A" w:rsidRDefault="0072395A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</w:p>
    <w:p w14:paraId="71B2AEFB" w14:textId="519D2152" w:rsidR="0072395A" w:rsidRDefault="0072395A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  <w:r>
        <w:rPr>
          <w:rFonts w:ascii="Arial Narrow" w:eastAsia="Arial Narrow" w:hAnsi="Arial Narrow" w:cs="Arial Narrow"/>
          <w:noProof/>
          <w:lang w:val="hr-HR"/>
        </w:rPr>
        <w:t xml:space="preserve">Vrhunsku sportsko-humanitarnu inicijativu svi zainteresirani mogu podržati do 30. travnja, uplatom donacija </w:t>
      </w:r>
      <w:r w:rsidRPr="0072395A">
        <w:rPr>
          <w:rFonts w:ascii="Arial Narrow" w:eastAsia="Arial Narrow" w:hAnsi="Arial Narrow" w:cs="Arial Narrow"/>
          <w:noProof/>
          <w:lang w:val="hr-HR"/>
        </w:rPr>
        <w:t>na žiro račun HR2023600001502892305</w:t>
      </w:r>
      <w:r>
        <w:rPr>
          <w:rFonts w:ascii="Arial Narrow" w:eastAsia="Arial Narrow" w:hAnsi="Arial Narrow" w:cs="Arial Narrow"/>
          <w:noProof/>
          <w:lang w:val="hr-HR"/>
        </w:rPr>
        <w:t xml:space="preserve">. </w:t>
      </w:r>
    </w:p>
    <w:p w14:paraId="7EE0A9C5" w14:textId="77777777" w:rsidR="002612AC" w:rsidRPr="00786509" w:rsidRDefault="002612AC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</w:p>
    <w:p w14:paraId="7C1CA82F" w14:textId="24249CF0" w:rsidR="00290ACD" w:rsidRPr="00254298" w:rsidRDefault="001D5CC5" w:rsidP="00F703C8">
      <w:pPr>
        <w:tabs>
          <w:tab w:val="left" w:pos="1204"/>
        </w:tabs>
        <w:spacing w:line="312" w:lineRule="auto"/>
        <w:jc w:val="both"/>
        <w:rPr>
          <w:rFonts w:ascii="Arial Narrow" w:eastAsia="Arial Narrow" w:hAnsi="Arial Narrow" w:cs="Arial Narrow"/>
          <w:noProof/>
          <w:lang w:val="hr-HR"/>
        </w:rPr>
      </w:pPr>
      <w:r w:rsidRPr="001D5CC5">
        <w:rPr>
          <w:rFonts w:ascii="Arial Narrow" w:eastAsia="Arial Narrow" w:hAnsi="Arial Narrow" w:cs="Arial Narrow"/>
          <w:noProof/>
          <w:lang w:val="hr-HR"/>
        </w:rPr>
        <w:t xml:space="preserve">Hrvatska je </w:t>
      </w:r>
      <w:r w:rsidR="0072395A">
        <w:rPr>
          <w:rFonts w:ascii="Arial Narrow" w:eastAsia="Arial Narrow" w:hAnsi="Arial Narrow" w:cs="Arial Narrow"/>
          <w:noProof/>
          <w:lang w:val="hr-HR"/>
        </w:rPr>
        <w:t xml:space="preserve">prošli tjedan </w:t>
      </w:r>
      <w:r w:rsidRPr="001D5CC5">
        <w:rPr>
          <w:rFonts w:ascii="Arial Narrow" w:eastAsia="Arial Narrow" w:hAnsi="Arial Narrow" w:cs="Arial Narrow"/>
          <w:noProof/>
          <w:lang w:val="hr-HR"/>
        </w:rPr>
        <w:t xml:space="preserve">bila sjajan domaćin najboljim reli posadama svijeta. </w:t>
      </w:r>
      <w:r w:rsidR="0072395A">
        <w:rPr>
          <w:rFonts w:ascii="Arial Narrow" w:eastAsia="Arial Narrow" w:hAnsi="Arial Narrow" w:cs="Arial Narrow"/>
          <w:noProof/>
          <w:lang w:val="hr-HR"/>
        </w:rPr>
        <w:t xml:space="preserve">Čak 300 kilometara brzinskih ispita pokazalo se kao pravi izazov za najbolje na svijetu, a Croatia Rally najveća je utrka ikad održana u Hrvatskoj, čemu svjedoče i brojke o interesu stranih medija. </w:t>
      </w:r>
      <w:r w:rsidRPr="001D5CC5">
        <w:rPr>
          <w:rFonts w:ascii="Arial Narrow" w:eastAsia="Arial Narrow" w:hAnsi="Arial Narrow" w:cs="Arial Narrow"/>
          <w:noProof/>
          <w:lang w:val="hr-HR"/>
        </w:rPr>
        <w:t>U Zagrebu je boravilo 1.200 sudionika natjecanja - vozača i pratećeg osoblja, a događaj je online i uživo  pratilo oko 1.500 novinara i snimateljskih ekipa. WRC se iz Hrvatske prenosi</w:t>
      </w:r>
      <w:r>
        <w:rPr>
          <w:rFonts w:ascii="Arial Narrow" w:eastAsia="Arial Narrow" w:hAnsi="Arial Narrow" w:cs="Arial Narrow"/>
          <w:noProof/>
          <w:lang w:val="hr-HR"/>
        </w:rPr>
        <w:t>o</w:t>
      </w:r>
      <w:r w:rsidRPr="001D5CC5">
        <w:rPr>
          <w:rFonts w:ascii="Arial Narrow" w:eastAsia="Arial Narrow" w:hAnsi="Arial Narrow" w:cs="Arial Narrow"/>
          <w:noProof/>
          <w:lang w:val="hr-HR"/>
        </w:rPr>
        <w:t xml:space="preserve"> live u više od 150 zemalja širom svijeta</w:t>
      </w:r>
      <w:r>
        <w:rPr>
          <w:rFonts w:ascii="Arial Narrow" w:eastAsia="Arial Narrow" w:hAnsi="Arial Narrow" w:cs="Arial Narrow"/>
          <w:noProof/>
          <w:lang w:val="hr-HR"/>
        </w:rPr>
        <w:t>, a ut</w:t>
      </w:r>
      <w:r w:rsidR="00176231">
        <w:rPr>
          <w:rFonts w:ascii="Arial Narrow" w:eastAsia="Arial Narrow" w:hAnsi="Arial Narrow" w:cs="Arial Narrow"/>
          <w:noProof/>
          <w:lang w:val="hr-HR"/>
        </w:rPr>
        <w:t>rke</w:t>
      </w:r>
      <w:r w:rsidRPr="001D5CC5">
        <w:rPr>
          <w:rFonts w:ascii="Arial Narrow" w:eastAsia="Arial Narrow" w:hAnsi="Arial Narrow" w:cs="Arial Narrow"/>
          <w:noProof/>
          <w:lang w:val="hr-HR"/>
        </w:rPr>
        <w:t xml:space="preserve"> WRC</w:t>
      </w:r>
      <w:r>
        <w:rPr>
          <w:rFonts w:ascii="Arial Narrow" w:eastAsia="Arial Narrow" w:hAnsi="Arial Narrow" w:cs="Arial Narrow"/>
          <w:noProof/>
          <w:lang w:val="hr-HR"/>
        </w:rPr>
        <w:t>-a</w:t>
      </w:r>
      <w:r w:rsidRPr="001D5CC5">
        <w:rPr>
          <w:rFonts w:ascii="Arial Narrow" w:eastAsia="Arial Narrow" w:hAnsi="Arial Narrow" w:cs="Arial Narrow"/>
          <w:noProof/>
          <w:lang w:val="hr-HR"/>
        </w:rPr>
        <w:t xml:space="preserve"> godišnje gleda preko 800 milijuna ljudi.</w:t>
      </w:r>
    </w:p>
    <w:sectPr w:rsidR="00290ACD" w:rsidRPr="00254298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302E" w14:textId="77777777" w:rsidR="00264B18" w:rsidRDefault="00264B18">
      <w:r>
        <w:separator/>
      </w:r>
    </w:p>
  </w:endnote>
  <w:endnote w:type="continuationSeparator" w:id="0">
    <w:p w14:paraId="0C204DFB" w14:textId="77777777" w:rsidR="00264B18" w:rsidRDefault="0026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DBD0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640614" wp14:editId="284A1D96">
          <wp:simplePos x="0" y="0"/>
          <wp:positionH relativeFrom="column">
            <wp:posOffset>-648969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7B5FF4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21CDF9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BB914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5EC14BA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88101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2309DA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4697" w14:textId="77777777" w:rsidR="00264B18" w:rsidRDefault="00264B18">
      <w:r>
        <w:separator/>
      </w:r>
    </w:p>
  </w:footnote>
  <w:footnote w:type="continuationSeparator" w:id="0">
    <w:p w14:paraId="24BD0ABC" w14:textId="77777777" w:rsidR="00264B18" w:rsidRDefault="0026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FFF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C4A6B9" wp14:editId="243CED30">
          <wp:simplePos x="0" y="0"/>
          <wp:positionH relativeFrom="column">
            <wp:posOffset>-605789</wp:posOffset>
          </wp:positionH>
          <wp:positionV relativeFrom="paragraph">
            <wp:posOffset>-457834</wp:posOffset>
          </wp:positionV>
          <wp:extent cx="7550150" cy="104521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B5E4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40B7AD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7750F8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0E1A46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6B6DE97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2E"/>
    <w:rsid w:val="000215A1"/>
    <w:rsid w:val="000533CA"/>
    <w:rsid w:val="000770EF"/>
    <w:rsid w:val="000B6C6D"/>
    <w:rsid w:val="0012195A"/>
    <w:rsid w:val="00142B74"/>
    <w:rsid w:val="00176231"/>
    <w:rsid w:val="001A4664"/>
    <w:rsid w:val="001D5CC5"/>
    <w:rsid w:val="001E24DC"/>
    <w:rsid w:val="001F63B4"/>
    <w:rsid w:val="00232808"/>
    <w:rsid w:val="00250DAD"/>
    <w:rsid w:val="00254298"/>
    <w:rsid w:val="002612AC"/>
    <w:rsid w:val="00264B18"/>
    <w:rsid w:val="00290ACD"/>
    <w:rsid w:val="003009F3"/>
    <w:rsid w:val="00313139"/>
    <w:rsid w:val="00361C77"/>
    <w:rsid w:val="003D7274"/>
    <w:rsid w:val="003E7239"/>
    <w:rsid w:val="0045022E"/>
    <w:rsid w:val="004E4BE3"/>
    <w:rsid w:val="004F7702"/>
    <w:rsid w:val="0051547D"/>
    <w:rsid w:val="00541A07"/>
    <w:rsid w:val="00543677"/>
    <w:rsid w:val="005837D2"/>
    <w:rsid w:val="005F0667"/>
    <w:rsid w:val="00653E9A"/>
    <w:rsid w:val="006E50B7"/>
    <w:rsid w:val="006F3870"/>
    <w:rsid w:val="0072395A"/>
    <w:rsid w:val="00776584"/>
    <w:rsid w:val="00786509"/>
    <w:rsid w:val="00861D0E"/>
    <w:rsid w:val="009309B7"/>
    <w:rsid w:val="00993261"/>
    <w:rsid w:val="00A769DC"/>
    <w:rsid w:val="00A77AFF"/>
    <w:rsid w:val="00BA168E"/>
    <w:rsid w:val="00BB0427"/>
    <w:rsid w:val="00BD53FF"/>
    <w:rsid w:val="00C720A9"/>
    <w:rsid w:val="00D1718B"/>
    <w:rsid w:val="00D90B49"/>
    <w:rsid w:val="00D91EA1"/>
    <w:rsid w:val="00E05DED"/>
    <w:rsid w:val="00E35208"/>
    <w:rsid w:val="00EB61B5"/>
    <w:rsid w:val="00F04BF4"/>
    <w:rsid w:val="00F1077B"/>
    <w:rsid w:val="00F703C8"/>
    <w:rsid w:val="00F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2746"/>
  <w15:docId w15:val="{B85311CD-215F-46BF-B26E-6AD31850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7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736649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91156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711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66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1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5798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958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7919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2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539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6672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382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71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7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2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8706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973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4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970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4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wHmbLEnhfPYGVELQSi/KjIZ4Q==">AMUW2mW36hDnIFIJkbK5o/9ZtcwapxHEa8wJd8BsA01E4wTD/Ka7PPORfaG+CZFZDL8V0Kapsb1Sf32DiWLUmslowmhwxWs01ktLuNuER12YA79WJvWSHh4=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Luka Bojic</cp:lastModifiedBy>
  <cp:revision>22</cp:revision>
  <dcterms:created xsi:type="dcterms:W3CDTF">2021-04-26T08:02:00Z</dcterms:created>
  <dcterms:modified xsi:type="dcterms:W3CDTF">2021-04-26T12:52:00Z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